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33C" w:rsidRPr="001D7047" w:rsidRDefault="00FF2BA2" w:rsidP="001D7047">
      <w:pPr>
        <w:pStyle w:val="Heading2"/>
        <w:rPr>
          <w:rFonts w:ascii="Times New Roman" w:eastAsia="Times New Roman" w:hAnsi="Times New Roman" w:cs="Times New Roman"/>
        </w:rPr>
      </w:pPr>
      <w:r w:rsidRPr="001D7047">
        <w:rPr>
          <w:rFonts w:ascii="Times New Roman" w:eastAsia="Times New Roman" w:hAnsi="Times New Roman" w:cs="Times New Roman"/>
          <w:lang w:val="nl-NL"/>
        </w:rPr>
        <w:t> </w:t>
      </w:r>
    </w:p>
    <w:tbl>
      <w:tblPr>
        <w:tblW w:w="10870" w:type="dxa"/>
        <w:tblInd w:w="-627" w:type="dxa"/>
        <w:tblBorders>
          <w:insideH w:val="single" w:sz="4" w:space="0" w:color="auto"/>
        </w:tblBorders>
        <w:tblLook w:val="01E0"/>
      </w:tblPr>
      <w:tblGrid>
        <w:gridCol w:w="5073"/>
        <w:gridCol w:w="5797"/>
      </w:tblGrid>
      <w:tr w:rsidR="00FD533C" w:rsidRPr="001D7047" w:rsidTr="00FD533C">
        <w:trPr>
          <w:trHeight w:val="1512"/>
        </w:trPr>
        <w:tc>
          <w:tcPr>
            <w:tcW w:w="5073" w:type="dxa"/>
          </w:tcPr>
          <w:p w:rsidR="00FD533C" w:rsidRPr="001D7047" w:rsidRDefault="00FD533C" w:rsidP="00FD533C">
            <w:pPr>
              <w:spacing w:after="0" w:line="240" w:lineRule="auto"/>
              <w:jc w:val="center"/>
              <w:rPr>
                <w:rFonts w:ascii="Times New Roman" w:hAnsi="Times New Roman" w:cs="Times New Roman"/>
                <w:sz w:val="24"/>
                <w:szCs w:val="24"/>
              </w:rPr>
            </w:pPr>
            <w:r w:rsidRPr="001D7047">
              <w:rPr>
                <w:rFonts w:ascii="Times New Roman" w:hAnsi="Times New Roman" w:cs="Times New Roman"/>
                <w:sz w:val="24"/>
                <w:szCs w:val="24"/>
              </w:rPr>
              <w:t>UBND THÀNH PHỐ HỒ CHÍ MINH</w:t>
            </w:r>
          </w:p>
          <w:p w:rsidR="00FD533C" w:rsidRPr="001D7047" w:rsidRDefault="00FD533C" w:rsidP="00FD533C">
            <w:pPr>
              <w:spacing w:after="0" w:line="240" w:lineRule="auto"/>
              <w:jc w:val="center"/>
              <w:rPr>
                <w:rFonts w:ascii="Times New Roman" w:hAnsi="Times New Roman" w:cs="Times New Roman"/>
                <w:b/>
                <w:sz w:val="26"/>
                <w:szCs w:val="26"/>
              </w:rPr>
            </w:pPr>
            <w:r w:rsidRPr="001D7047">
              <w:rPr>
                <w:rFonts w:ascii="Times New Roman" w:hAnsi="Times New Roman" w:cs="Times New Roman"/>
                <w:b/>
                <w:sz w:val="26"/>
                <w:szCs w:val="26"/>
              </w:rPr>
              <w:t>TRƯỜNG CAO ĐẲNG KỸ THUẬT</w:t>
            </w:r>
          </w:p>
          <w:p w:rsidR="00FD533C" w:rsidRPr="001D7047" w:rsidRDefault="00FD533C" w:rsidP="00FD533C">
            <w:pPr>
              <w:spacing w:after="0" w:line="240" w:lineRule="auto"/>
              <w:jc w:val="center"/>
              <w:rPr>
                <w:rFonts w:ascii="Times New Roman" w:hAnsi="Times New Roman" w:cs="Times New Roman"/>
                <w:sz w:val="26"/>
                <w:szCs w:val="26"/>
              </w:rPr>
            </w:pPr>
            <w:r w:rsidRPr="001D7047">
              <w:rPr>
                <w:rFonts w:ascii="Times New Roman" w:hAnsi="Times New Roman" w:cs="Times New Roman"/>
                <w:b/>
                <w:sz w:val="26"/>
                <w:szCs w:val="26"/>
              </w:rPr>
              <w:t xml:space="preserve"> LÝ TỰ TRỌNG TP. HỒ CHÍ MINH</w:t>
            </w:r>
          </w:p>
          <w:p w:rsidR="00FD533C" w:rsidRPr="001D7047" w:rsidRDefault="00C42458" w:rsidP="00FD533C">
            <w:pPr>
              <w:spacing w:after="0" w:line="240" w:lineRule="auto"/>
              <w:rPr>
                <w:rFonts w:ascii="Times New Roman" w:hAnsi="Times New Roman" w:cs="Times New Roman"/>
                <w:sz w:val="26"/>
                <w:szCs w:val="26"/>
              </w:rPr>
            </w:pPr>
            <w:r w:rsidRPr="001D7047">
              <w:rPr>
                <w:rFonts w:ascii="Times New Roman" w:hAnsi="Times New Roman" w:cs="Times New Roman"/>
                <w:noProof/>
                <w:sz w:val="24"/>
                <w:szCs w:val="24"/>
              </w:rPr>
              <w:pict>
                <v:line id="_x0000_s1027" style="position:absolute;z-index:251661312" from="86.7pt,1.45pt" to="158.2pt,1.45pt"/>
              </w:pict>
            </w:r>
          </w:p>
        </w:tc>
        <w:tc>
          <w:tcPr>
            <w:tcW w:w="5797" w:type="dxa"/>
          </w:tcPr>
          <w:p w:rsidR="00FD533C" w:rsidRPr="001D7047" w:rsidRDefault="00FD533C" w:rsidP="00FD533C">
            <w:pPr>
              <w:spacing w:after="0" w:line="240" w:lineRule="auto"/>
              <w:ind w:right="-108"/>
              <w:jc w:val="both"/>
              <w:rPr>
                <w:rFonts w:ascii="Times New Roman" w:hAnsi="Times New Roman" w:cs="Times New Roman"/>
                <w:b/>
                <w:sz w:val="24"/>
                <w:szCs w:val="24"/>
              </w:rPr>
            </w:pPr>
            <w:r w:rsidRPr="001D7047">
              <w:rPr>
                <w:rFonts w:ascii="Times New Roman" w:hAnsi="Times New Roman" w:cs="Times New Roman"/>
                <w:b/>
                <w:sz w:val="26"/>
                <w:szCs w:val="26"/>
              </w:rPr>
              <w:t xml:space="preserve">      </w:t>
            </w:r>
            <w:r w:rsidRPr="001D7047">
              <w:rPr>
                <w:rFonts w:ascii="Times New Roman" w:hAnsi="Times New Roman" w:cs="Times New Roman"/>
                <w:b/>
                <w:sz w:val="24"/>
                <w:szCs w:val="24"/>
              </w:rPr>
              <w:t xml:space="preserve">CỘNG HÒA XÃ HỘI CHỦ NGHĨA VIỆT </w:t>
            </w:r>
            <w:smartTag w:uri="urn:schemas-microsoft-com:office:smarttags" w:element="place">
              <w:smartTag w:uri="urn:schemas-microsoft-com:office:smarttags" w:element="country-region">
                <w:r w:rsidRPr="001D7047">
                  <w:rPr>
                    <w:rFonts w:ascii="Times New Roman" w:hAnsi="Times New Roman" w:cs="Times New Roman"/>
                    <w:b/>
                    <w:sz w:val="24"/>
                    <w:szCs w:val="24"/>
                  </w:rPr>
                  <w:t>NAM</w:t>
                </w:r>
              </w:smartTag>
            </w:smartTag>
          </w:p>
          <w:p w:rsidR="00FD533C" w:rsidRPr="001D7047" w:rsidRDefault="00FD533C" w:rsidP="00FD533C">
            <w:pPr>
              <w:spacing w:after="0" w:line="240" w:lineRule="auto"/>
              <w:ind w:right="-108"/>
              <w:jc w:val="center"/>
              <w:rPr>
                <w:rFonts w:ascii="Times New Roman" w:hAnsi="Times New Roman" w:cs="Times New Roman"/>
                <w:b/>
                <w:sz w:val="26"/>
                <w:szCs w:val="26"/>
              </w:rPr>
            </w:pPr>
            <w:r w:rsidRPr="001D7047">
              <w:rPr>
                <w:rFonts w:ascii="Times New Roman" w:hAnsi="Times New Roman" w:cs="Times New Roman"/>
                <w:b/>
                <w:sz w:val="26"/>
                <w:szCs w:val="26"/>
              </w:rPr>
              <w:t>Độc lập - Tự do - Hạnh phúc</w:t>
            </w:r>
          </w:p>
          <w:p w:rsidR="00FD533C" w:rsidRPr="001D7047" w:rsidRDefault="00C42458" w:rsidP="00FD533C">
            <w:pPr>
              <w:spacing w:after="0" w:line="240" w:lineRule="auto"/>
              <w:ind w:right="-108"/>
              <w:jc w:val="center"/>
              <w:rPr>
                <w:rFonts w:ascii="Times New Roman" w:hAnsi="Times New Roman" w:cs="Times New Roman"/>
                <w:i/>
                <w:sz w:val="26"/>
                <w:szCs w:val="26"/>
              </w:rPr>
            </w:pPr>
            <w:r w:rsidRPr="001D7047">
              <w:rPr>
                <w:rFonts w:ascii="Times New Roman" w:hAnsi="Times New Roman" w:cs="Times New Roman"/>
                <w:b/>
                <w:noProof/>
                <w:sz w:val="26"/>
                <w:szCs w:val="26"/>
              </w:rPr>
              <w:pict>
                <v:line id="_x0000_s1026" style="position:absolute;left:0;text-align:left;z-index:251660288" from="61.85pt,1.1pt" to="222.85pt,1.1pt"/>
              </w:pict>
            </w:r>
            <w:r w:rsidR="00FD533C" w:rsidRPr="001D7047">
              <w:rPr>
                <w:rFonts w:ascii="Times New Roman" w:hAnsi="Times New Roman" w:cs="Times New Roman"/>
                <w:i/>
                <w:sz w:val="26"/>
                <w:szCs w:val="26"/>
              </w:rPr>
              <w:t xml:space="preserve">                                                                        </w:t>
            </w:r>
          </w:p>
          <w:p w:rsidR="00FD533C" w:rsidRPr="001D7047" w:rsidRDefault="00FD533C" w:rsidP="00FD533C">
            <w:pPr>
              <w:spacing w:after="0" w:line="240" w:lineRule="auto"/>
              <w:ind w:right="-108"/>
              <w:jc w:val="right"/>
              <w:rPr>
                <w:rFonts w:ascii="Times New Roman" w:hAnsi="Times New Roman" w:cs="Times New Roman"/>
                <w:b/>
                <w:sz w:val="26"/>
                <w:szCs w:val="26"/>
              </w:rPr>
            </w:pPr>
            <w:r w:rsidRPr="001D7047">
              <w:rPr>
                <w:rFonts w:ascii="Times New Roman" w:hAnsi="Times New Roman" w:cs="Times New Roman"/>
                <w:i/>
                <w:sz w:val="26"/>
                <w:szCs w:val="26"/>
              </w:rPr>
              <w:t xml:space="preserve"> TP.Hồ Chí Minh, ngày      tháng 4  năm 2015</w:t>
            </w:r>
          </w:p>
        </w:tc>
      </w:tr>
    </w:tbl>
    <w:p w:rsidR="00FF2BA2" w:rsidRPr="00024A63" w:rsidRDefault="00FF2BA2" w:rsidP="00515759">
      <w:pPr>
        <w:shd w:val="clear" w:color="auto" w:fill="FFFFFF" w:themeFill="background1"/>
        <w:spacing w:before="100" w:beforeAutospacing="1" w:after="100" w:afterAutospacing="1" w:line="288" w:lineRule="atLeast"/>
        <w:jc w:val="center"/>
        <w:rPr>
          <w:rFonts w:ascii="Times New Roman" w:eastAsia="Times New Roman" w:hAnsi="Times New Roman" w:cs="Times New Roman"/>
          <w:color w:val="3F3F3F"/>
          <w:sz w:val="24"/>
          <w:szCs w:val="24"/>
        </w:rPr>
      </w:pPr>
      <w:r w:rsidRPr="001D7047">
        <w:rPr>
          <w:rFonts w:ascii="Times New Roman" w:eastAsia="Times New Roman" w:hAnsi="Times New Roman" w:cs="Times New Roman"/>
          <w:b/>
          <w:bCs/>
          <w:color w:val="000000" w:themeColor="text1"/>
          <w:sz w:val="32"/>
          <w:szCs w:val="32"/>
          <w:lang w:val="nl-NL"/>
        </w:rPr>
        <w:t>QUY ĐỊNH</w:t>
      </w:r>
    </w:p>
    <w:p w:rsidR="00FF2BA2" w:rsidRPr="001D7047" w:rsidRDefault="00FF2BA2" w:rsidP="00FF2BA2">
      <w:pPr>
        <w:shd w:val="clear" w:color="auto" w:fill="FFFFFF" w:themeFill="background1"/>
        <w:spacing w:before="100" w:beforeAutospacing="1" w:after="100" w:afterAutospacing="1" w:line="288" w:lineRule="atLeast"/>
        <w:jc w:val="center"/>
        <w:rPr>
          <w:rFonts w:ascii="Times New Roman" w:eastAsia="Times New Roman" w:hAnsi="Times New Roman" w:cs="Times New Roman"/>
          <w:color w:val="3F3F3F"/>
          <w:sz w:val="24"/>
          <w:szCs w:val="24"/>
        </w:rPr>
      </w:pPr>
      <w:r w:rsidRPr="001D7047">
        <w:rPr>
          <w:rFonts w:ascii="Times New Roman" w:eastAsia="Times New Roman" w:hAnsi="Times New Roman" w:cs="Times New Roman"/>
          <w:b/>
          <w:bCs/>
          <w:color w:val="3F3F3F"/>
          <w:sz w:val="24"/>
          <w:szCs w:val="24"/>
          <w:lang w:val="nl-NL"/>
        </w:rPr>
        <w:t>Về công tác trợ lý giáo vụ khoa kiêm văn thư khoa</w:t>
      </w:r>
    </w:p>
    <w:p w:rsidR="00FF2BA2" w:rsidRPr="001D7047" w:rsidRDefault="00FF2BA2" w:rsidP="00FF2BA2">
      <w:pPr>
        <w:shd w:val="clear" w:color="auto" w:fill="FFFFFF" w:themeFill="background1"/>
        <w:spacing w:before="100" w:beforeAutospacing="1" w:after="100" w:afterAutospacing="1" w:line="293" w:lineRule="atLeast"/>
        <w:ind w:firstLine="600"/>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color w:val="3F3F3F"/>
          <w:sz w:val="26"/>
          <w:szCs w:val="26"/>
          <w:lang w:val="nl-NL"/>
        </w:rPr>
        <w:t> Để đáp ứng những yêu cầu về công tác giáo vụ kiêm văn thư của các khoa khi đào tạo theo học chế tín chỉ, Nhà trường quy định chức năng, nhiệm vụ của người trợ lý về công tác giáo vụ kiêm văn thư khoa, cụ thể như sau:</w:t>
      </w:r>
    </w:p>
    <w:p w:rsidR="00FF2BA2" w:rsidRPr="001D7047" w:rsidRDefault="00FF2BA2" w:rsidP="00FF2BA2">
      <w:pPr>
        <w:shd w:val="clear" w:color="auto" w:fill="FFFFFF" w:themeFill="background1"/>
        <w:spacing w:before="100" w:beforeAutospacing="1" w:after="100" w:afterAutospacing="1" w:line="293" w:lineRule="atLeast"/>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b/>
          <w:bCs/>
          <w:color w:val="3F3F3F"/>
          <w:sz w:val="26"/>
          <w:szCs w:val="26"/>
          <w:lang w:val="nl-NL"/>
        </w:rPr>
        <w:t>      </w:t>
      </w:r>
      <w:r w:rsidRPr="001D7047">
        <w:rPr>
          <w:rFonts w:ascii="Times New Roman" w:eastAsia="Times New Roman" w:hAnsi="Times New Roman" w:cs="Times New Roman"/>
          <w:b/>
          <w:bCs/>
          <w:color w:val="3F3F3F"/>
          <w:sz w:val="26"/>
          <w:lang w:val="nl-NL"/>
        </w:rPr>
        <w:t> </w:t>
      </w:r>
      <w:r w:rsidRPr="001D7047">
        <w:rPr>
          <w:rFonts w:ascii="Times New Roman" w:eastAsia="Times New Roman" w:hAnsi="Times New Roman" w:cs="Times New Roman"/>
          <w:b/>
          <w:bCs/>
          <w:color w:val="3F3F3F"/>
          <w:sz w:val="26"/>
          <w:szCs w:val="26"/>
          <w:lang w:val="nl-NL"/>
        </w:rPr>
        <w:t>1. Tên gọi người làm công tác trợ lý giáo vụ khoa kiêm văn thư khoa</w:t>
      </w:r>
    </w:p>
    <w:p w:rsidR="00FF2BA2" w:rsidRPr="001D7047" w:rsidRDefault="00FF2BA2" w:rsidP="00FF2BA2">
      <w:pPr>
        <w:shd w:val="clear" w:color="auto" w:fill="FFFFFF" w:themeFill="background1"/>
        <w:spacing w:before="100" w:beforeAutospacing="1" w:after="100" w:afterAutospacing="1" w:line="293" w:lineRule="atLeast"/>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color w:val="3F3F3F"/>
          <w:sz w:val="26"/>
          <w:szCs w:val="26"/>
          <w:lang w:val="nl-NL"/>
        </w:rPr>
        <w:t>       </w:t>
      </w:r>
      <w:r w:rsidRPr="001D7047">
        <w:rPr>
          <w:rFonts w:ascii="Times New Roman" w:eastAsia="Times New Roman" w:hAnsi="Times New Roman" w:cs="Times New Roman"/>
          <w:color w:val="3F3F3F"/>
          <w:sz w:val="26"/>
          <w:lang w:val="nl-NL"/>
        </w:rPr>
        <w:t> </w:t>
      </w:r>
      <w:r w:rsidRPr="001D7047">
        <w:rPr>
          <w:rFonts w:ascii="Times New Roman" w:eastAsia="Times New Roman" w:hAnsi="Times New Roman" w:cs="Times New Roman"/>
          <w:color w:val="3F3F3F"/>
          <w:sz w:val="26"/>
          <w:szCs w:val="26"/>
          <w:lang w:val="nl-NL"/>
        </w:rPr>
        <w:t>Trong quy định này công tác trợ lý giáo vụ khoa kiêm văn thư được gọi tắt là "công tác giáo vụ". Giảng viên hoặc viên chức hành chính được khoa phân công đảm nhiệm công tác giáo vụ được gọi là "Giáo vụ khoa" (GVK).</w:t>
      </w:r>
    </w:p>
    <w:p w:rsidR="00FF2BA2" w:rsidRPr="001D7047" w:rsidRDefault="00FF2BA2" w:rsidP="00FF2BA2">
      <w:pPr>
        <w:shd w:val="clear" w:color="auto" w:fill="FFFFFF" w:themeFill="background1"/>
        <w:spacing w:before="100" w:beforeAutospacing="1" w:after="100" w:afterAutospacing="1" w:line="293" w:lineRule="atLeast"/>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b/>
          <w:bCs/>
          <w:color w:val="3F3F3F"/>
          <w:sz w:val="26"/>
          <w:szCs w:val="26"/>
          <w:lang w:val="nl-NL"/>
        </w:rPr>
        <w:t>      </w:t>
      </w:r>
      <w:r w:rsidRPr="001D7047">
        <w:rPr>
          <w:rFonts w:ascii="Times New Roman" w:eastAsia="Times New Roman" w:hAnsi="Times New Roman" w:cs="Times New Roman"/>
          <w:b/>
          <w:bCs/>
          <w:color w:val="3F3F3F"/>
          <w:sz w:val="26"/>
          <w:lang w:val="nl-NL"/>
        </w:rPr>
        <w:t> </w:t>
      </w:r>
      <w:r w:rsidRPr="001D7047">
        <w:rPr>
          <w:rFonts w:ascii="Times New Roman" w:eastAsia="Times New Roman" w:hAnsi="Times New Roman" w:cs="Times New Roman"/>
          <w:b/>
          <w:bCs/>
          <w:color w:val="3F3F3F"/>
          <w:sz w:val="26"/>
          <w:szCs w:val="26"/>
          <w:lang w:val="nl-NL"/>
        </w:rPr>
        <w:t>2. Chức năng</w:t>
      </w:r>
    </w:p>
    <w:p w:rsidR="00FF2BA2" w:rsidRPr="001D7047" w:rsidRDefault="00FF2BA2" w:rsidP="00FF2BA2">
      <w:pPr>
        <w:shd w:val="clear" w:color="auto" w:fill="FFFFFF" w:themeFill="background1"/>
        <w:spacing w:before="100" w:beforeAutospacing="1" w:after="100" w:afterAutospacing="1" w:line="293" w:lineRule="atLeast"/>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color w:val="3F3F3F"/>
          <w:sz w:val="26"/>
          <w:szCs w:val="26"/>
          <w:lang w:val="nl-NL"/>
        </w:rPr>
        <w:t>      </w:t>
      </w:r>
      <w:r w:rsidRPr="001D7047">
        <w:rPr>
          <w:rFonts w:ascii="Times New Roman" w:eastAsia="Times New Roman" w:hAnsi="Times New Roman" w:cs="Times New Roman"/>
          <w:color w:val="3F3F3F"/>
          <w:sz w:val="26"/>
          <w:lang w:val="nl-NL"/>
        </w:rPr>
        <w:t> </w:t>
      </w:r>
      <w:r w:rsidRPr="001D7047">
        <w:rPr>
          <w:rFonts w:ascii="Times New Roman" w:eastAsia="Times New Roman" w:hAnsi="Times New Roman" w:cs="Times New Roman"/>
          <w:color w:val="3F3F3F"/>
          <w:sz w:val="26"/>
          <w:szCs w:val="26"/>
          <w:lang w:val="nl-NL"/>
        </w:rPr>
        <w:t>Giáo vụ khoa là cầu nối giữa Nhà trường, Khoa với Sinh viên. Hỗ trợ cho Nhà trường và Khoa trong công tác quản lý đào tạo, GVK có những chức năng chính sau đây:</w:t>
      </w:r>
    </w:p>
    <w:p w:rsidR="00FF2BA2" w:rsidRPr="001D7047" w:rsidRDefault="00FF2BA2" w:rsidP="00FF2BA2">
      <w:pPr>
        <w:shd w:val="clear" w:color="auto" w:fill="FFFFFF" w:themeFill="background1"/>
        <w:spacing w:before="100" w:beforeAutospacing="1" w:after="100" w:afterAutospacing="1" w:line="293" w:lineRule="atLeast"/>
        <w:ind w:firstLine="545"/>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color w:val="3F3F3F"/>
          <w:sz w:val="26"/>
          <w:szCs w:val="26"/>
          <w:lang w:val="nl-NL"/>
        </w:rPr>
        <w:t>+ Nhận và thông báo lịch giảng dạy cho sinh viên, giảng viên và giảng viên thỉnh giảng trong và ngoài trường.</w:t>
      </w:r>
    </w:p>
    <w:p w:rsidR="00FF2BA2" w:rsidRPr="001D7047" w:rsidRDefault="00FF2BA2" w:rsidP="00FF2BA2">
      <w:pPr>
        <w:shd w:val="clear" w:color="auto" w:fill="FFFFFF" w:themeFill="background1"/>
        <w:spacing w:before="100" w:beforeAutospacing="1" w:after="100" w:afterAutospacing="1" w:line="293" w:lineRule="atLeast"/>
        <w:ind w:firstLine="545"/>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color w:val="3F3F3F"/>
          <w:sz w:val="26"/>
          <w:szCs w:val="26"/>
          <w:lang w:val="nl-NL"/>
        </w:rPr>
        <w:t>+ Theo dõi tình hình thực hiện nền nếp, kế hoạch dạy và học, tiến độ giảng dạy của các lớp do Khoa quản lý.</w:t>
      </w:r>
    </w:p>
    <w:p w:rsidR="00FF2BA2" w:rsidRPr="001D7047" w:rsidRDefault="00FF2BA2" w:rsidP="00FF2BA2">
      <w:pPr>
        <w:shd w:val="clear" w:color="auto" w:fill="FFFFFF" w:themeFill="background1"/>
        <w:spacing w:before="100" w:beforeAutospacing="1" w:after="100" w:afterAutospacing="1" w:line="293" w:lineRule="atLeast"/>
        <w:ind w:firstLine="545"/>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color w:val="3F3F3F"/>
          <w:sz w:val="26"/>
          <w:szCs w:val="26"/>
          <w:lang w:val="nl-NL"/>
        </w:rPr>
        <w:t>+ Giúp trưởng khoa tổ chức thi và giám sát thực hiện quy trình thi đúng quy chế.</w:t>
      </w:r>
    </w:p>
    <w:p w:rsidR="00FF2BA2" w:rsidRPr="001D7047" w:rsidRDefault="00FF2BA2" w:rsidP="00FF2BA2">
      <w:pPr>
        <w:shd w:val="clear" w:color="auto" w:fill="FFFFFF" w:themeFill="background1"/>
        <w:spacing w:before="100" w:beforeAutospacing="1" w:after="100" w:afterAutospacing="1" w:line="293" w:lineRule="atLeast"/>
        <w:ind w:firstLine="545"/>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color w:val="3F3F3F"/>
          <w:sz w:val="26"/>
          <w:szCs w:val="26"/>
          <w:lang w:val="nl-NL"/>
        </w:rPr>
        <w:t>+ Tham mưu cho trưởng khoa về các công việc liên quan đến thanh quyết toán các kinh phí giảng dạy, thực hành, thực tập, thực tế của Khoa.</w:t>
      </w:r>
    </w:p>
    <w:p w:rsidR="001D7047" w:rsidRDefault="00FF2BA2" w:rsidP="00FF2BA2">
      <w:pPr>
        <w:shd w:val="clear" w:color="auto" w:fill="FFFFFF" w:themeFill="background1"/>
        <w:spacing w:before="100" w:beforeAutospacing="1" w:after="100" w:afterAutospacing="1" w:line="293" w:lineRule="atLeast"/>
        <w:ind w:firstLine="545"/>
        <w:jc w:val="both"/>
        <w:rPr>
          <w:rFonts w:ascii="Times New Roman" w:eastAsia="Times New Roman" w:hAnsi="Times New Roman" w:cs="Times New Roman"/>
          <w:color w:val="3F3F3F"/>
          <w:sz w:val="26"/>
          <w:szCs w:val="26"/>
          <w:lang w:val="nl-NL"/>
        </w:rPr>
      </w:pPr>
      <w:r w:rsidRPr="001D7047">
        <w:rPr>
          <w:rFonts w:ascii="Times New Roman" w:eastAsia="Times New Roman" w:hAnsi="Times New Roman" w:cs="Times New Roman"/>
          <w:color w:val="3F3F3F"/>
          <w:sz w:val="26"/>
          <w:szCs w:val="26"/>
          <w:lang w:val="nl-NL"/>
        </w:rPr>
        <w:t>+ Trực tiếp liên hệ với các phòng chức năng để điều chỉnh kết quả học tập, rèn luyện, danh sách sinh viên nợ học phí…của sinh viên thuộc khoa quản lý.</w:t>
      </w:r>
    </w:p>
    <w:p w:rsidR="001D7047" w:rsidRDefault="001D7047">
      <w:pPr>
        <w:rPr>
          <w:rFonts w:ascii="Times New Roman" w:eastAsia="Times New Roman" w:hAnsi="Times New Roman" w:cs="Times New Roman"/>
          <w:color w:val="3F3F3F"/>
          <w:sz w:val="26"/>
          <w:szCs w:val="26"/>
          <w:lang w:val="nl-NL"/>
        </w:rPr>
      </w:pPr>
      <w:r>
        <w:rPr>
          <w:rFonts w:ascii="Times New Roman" w:eastAsia="Times New Roman" w:hAnsi="Times New Roman" w:cs="Times New Roman"/>
          <w:color w:val="3F3F3F"/>
          <w:sz w:val="26"/>
          <w:szCs w:val="26"/>
          <w:lang w:val="nl-NL"/>
        </w:rPr>
        <w:br w:type="page"/>
      </w:r>
    </w:p>
    <w:p w:rsidR="00FF2BA2" w:rsidRPr="001D7047" w:rsidRDefault="00FF2BA2" w:rsidP="00FF2BA2">
      <w:pPr>
        <w:shd w:val="clear" w:color="auto" w:fill="FFFFFF" w:themeFill="background1"/>
        <w:spacing w:before="100" w:beforeAutospacing="1" w:after="100" w:afterAutospacing="1" w:line="293" w:lineRule="atLeast"/>
        <w:ind w:firstLine="545"/>
        <w:jc w:val="both"/>
        <w:rPr>
          <w:rFonts w:ascii="Times New Roman" w:eastAsia="Times New Roman" w:hAnsi="Times New Roman" w:cs="Times New Roman"/>
          <w:color w:val="3F3F3F"/>
          <w:sz w:val="24"/>
          <w:szCs w:val="24"/>
        </w:rPr>
      </w:pPr>
    </w:p>
    <w:p w:rsidR="00FF2BA2" w:rsidRPr="001D7047" w:rsidRDefault="00FF2BA2" w:rsidP="00FF2BA2">
      <w:pPr>
        <w:shd w:val="clear" w:color="auto" w:fill="FFFFFF" w:themeFill="background1"/>
        <w:spacing w:before="100" w:beforeAutospacing="1" w:after="100" w:afterAutospacing="1" w:line="293" w:lineRule="atLeast"/>
        <w:ind w:firstLine="545"/>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color w:val="3F3F3F"/>
          <w:sz w:val="26"/>
          <w:szCs w:val="26"/>
          <w:lang w:val="nl-NL"/>
        </w:rPr>
        <w:t>+ Thực hiện công tác lưu trữ, bảo quản hồ sơ liên quan đến chương trình giáo dục đại học, đề cương chi tiết, đề thi và các quyết định tạm dừng học, thôi học, học lại, khen thưởng, kỷ luật và hồ sơ sinh viên tốt nghiệp.</w:t>
      </w:r>
    </w:p>
    <w:p w:rsidR="00FF2BA2" w:rsidRPr="001D7047" w:rsidRDefault="00FF2BA2" w:rsidP="00FF2BA2">
      <w:pPr>
        <w:shd w:val="clear" w:color="auto" w:fill="FFFFFF" w:themeFill="background1"/>
        <w:spacing w:before="100" w:beforeAutospacing="1" w:after="100" w:afterAutospacing="1" w:line="293" w:lineRule="atLeast"/>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b/>
          <w:bCs/>
          <w:color w:val="3F3F3F"/>
          <w:sz w:val="26"/>
          <w:szCs w:val="26"/>
          <w:lang w:val="nl-NL"/>
        </w:rPr>
        <w:t>      </w:t>
      </w:r>
      <w:r w:rsidRPr="001D7047">
        <w:rPr>
          <w:rFonts w:ascii="Times New Roman" w:eastAsia="Times New Roman" w:hAnsi="Times New Roman" w:cs="Times New Roman"/>
          <w:b/>
          <w:bCs/>
          <w:color w:val="3F3F3F"/>
          <w:sz w:val="26"/>
          <w:lang w:val="nl-NL"/>
        </w:rPr>
        <w:t> </w:t>
      </w:r>
      <w:r w:rsidRPr="001D7047">
        <w:rPr>
          <w:rFonts w:ascii="Times New Roman" w:eastAsia="Times New Roman" w:hAnsi="Times New Roman" w:cs="Times New Roman"/>
          <w:b/>
          <w:bCs/>
          <w:color w:val="3F3F3F"/>
          <w:sz w:val="26"/>
          <w:szCs w:val="26"/>
          <w:lang w:val="nl-NL"/>
        </w:rPr>
        <w:t>3. Nhiệm vụ cụ thể của giáo vụ khoa</w:t>
      </w:r>
    </w:p>
    <w:p w:rsidR="00FF2BA2" w:rsidRPr="001D7047" w:rsidRDefault="00FF2BA2" w:rsidP="00FF2BA2">
      <w:pPr>
        <w:shd w:val="clear" w:color="auto" w:fill="FFFFFF" w:themeFill="background1"/>
        <w:spacing w:before="100" w:beforeAutospacing="1" w:after="100" w:afterAutospacing="1" w:line="293" w:lineRule="atLeast"/>
        <w:ind w:firstLine="545"/>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color w:val="3F3F3F"/>
          <w:sz w:val="26"/>
          <w:szCs w:val="26"/>
          <w:lang w:val="nl-NL"/>
        </w:rPr>
        <w:t>+ Tham mưu cho trưởng khoa kế hoạch giảng dạy năm học cho tất cả các hệ đào tạo của Khoa;</w:t>
      </w:r>
    </w:p>
    <w:p w:rsidR="00FF2BA2" w:rsidRPr="001D7047" w:rsidRDefault="00FF2BA2" w:rsidP="00FF2BA2">
      <w:pPr>
        <w:shd w:val="clear" w:color="auto" w:fill="FFFFFF" w:themeFill="background1"/>
        <w:spacing w:before="100" w:beforeAutospacing="1" w:after="100" w:afterAutospacing="1" w:line="293" w:lineRule="atLeast"/>
        <w:ind w:firstLine="545"/>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color w:val="3F3F3F"/>
          <w:sz w:val="26"/>
          <w:szCs w:val="26"/>
          <w:lang w:val="nl-NL"/>
        </w:rPr>
        <w:t>+ Tham mưu cho trưởng khoa để đề nghị Nhà trường mời giảng viên thỉnh giảng trong và ngoài trường trong năm học.</w:t>
      </w:r>
    </w:p>
    <w:p w:rsidR="00FF2BA2" w:rsidRPr="001D7047" w:rsidRDefault="00FF2BA2" w:rsidP="00FF2BA2">
      <w:pPr>
        <w:shd w:val="clear" w:color="auto" w:fill="FFFFFF" w:themeFill="background1"/>
        <w:spacing w:before="100" w:beforeAutospacing="1" w:after="100" w:afterAutospacing="1" w:line="293" w:lineRule="atLeast"/>
        <w:ind w:firstLine="545"/>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color w:val="3F3F3F"/>
          <w:sz w:val="26"/>
          <w:szCs w:val="26"/>
          <w:lang w:val="nl-NL"/>
        </w:rPr>
        <w:t>+ Tham mưu cho trưởng khoa danh sách và bố trí cán bộ coi thi kết thúc học phần.</w:t>
      </w:r>
    </w:p>
    <w:p w:rsidR="00FF2BA2" w:rsidRPr="001D7047" w:rsidRDefault="00FF2BA2" w:rsidP="00FF2BA2">
      <w:pPr>
        <w:shd w:val="clear" w:color="auto" w:fill="FFFFFF" w:themeFill="background1"/>
        <w:spacing w:before="100" w:beforeAutospacing="1" w:after="100" w:afterAutospacing="1" w:line="293" w:lineRule="atLeast"/>
        <w:ind w:firstLine="545"/>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color w:val="3F3F3F"/>
          <w:sz w:val="26"/>
          <w:szCs w:val="26"/>
          <w:lang w:val="nl-NL"/>
        </w:rPr>
        <w:t>+ Lập bảng các môn học trong năm học.</w:t>
      </w:r>
    </w:p>
    <w:p w:rsidR="00FF2BA2" w:rsidRPr="001D7047" w:rsidRDefault="00FF2BA2" w:rsidP="00FF2BA2">
      <w:pPr>
        <w:shd w:val="clear" w:color="auto" w:fill="FFFFFF" w:themeFill="background1"/>
        <w:spacing w:before="100" w:beforeAutospacing="1" w:after="100" w:afterAutospacing="1" w:line="293" w:lineRule="atLeast"/>
        <w:ind w:firstLine="545"/>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color w:val="3F3F3F"/>
          <w:sz w:val="26"/>
          <w:szCs w:val="26"/>
          <w:lang w:val="nl-NL"/>
        </w:rPr>
        <w:t>+ Lập kế hoạch thực hành, thực tập, thực tế trong năm học cho sinh viên các lớp thuộc khoa quản lý.</w:t>
      </w:r>
    </w:p>
    <w:p w:rsidR="00FF2BA2" w:rsidRPr="001D7047" w:rsidRDefault="00FF2BA2" w:rsidP="00FF2BA2">
      <w:pPr>
        <w:shd w:val="clear" w:color="auto" w:fill="FFFFFF" w:themeFill="background1"/>
        <w:spacing w:before="100" w:beforeAutospacing="1" w:after="100" w:afterAutospacing="1" w:line="293" w:lineRule="atLeast"/>
        <w:ind w:firstLine="545"/>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color w:val="3F3F3F"/>
          <w:sz w:val="26"/>
          <w:szCs w:val="26"/>
        </w:rPr>
        <w:t>+ Tổng hợp, theo dõi tình hình sĩ số sinh viên thực tế tại các lớp hàng tuần.</w:t>
      </w:r>
    </w:p>
    <w:p w:rsidR="00FF2BA2" w:rsidRPr="001D7047" w:rsidRDefault="00FF2BA2" w:rsidP="00FF2BA2">
      <w:pPr>
        <w:shd w:val="clear" w:color="auto" w:fill="FFFFFF" w:themeFill="background1"/>
        <w:spacing w:before="100" w:beforeAutospacing="1" w:after="100" w:afterAutospacing="1" w:line="293" w:lineRule="atLeast"/>
        <w:ind w:firstLine="545"/>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color w:val="3F3F3F"/>
          <w:sz w:val="25"/>
          <w:szCs w:val="25"/>
        </w:rPr>
        <w:t>+ Quản lý việc nhận và sao in đề thi, giao nhận kết quả điểm thi học phần.</w:t>
      </w:r>
    </w:p>
    <w:p w:rsidR="00FF2BA2" w:rsidRPr="001D7047" w:rsidRDefault="00FF2BA2" w:rsidP="00FF2BA2">
      <w:pPr>
        <w:shd w:val="clear" w:color="auto" w:fill="FFFFFF" w:themeFill="background1"/>
        <w:spacing w:before="100" w:beforeAutospacing="1" w:after="100" w:afterAutospacing="1" w:line="293" w:lineRule="atLeast"/>
        <w:ind w:firstLine="545"/>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color w:val="3F3F3F"/>
          <w:sz w:val="26"/>
          <w:szCs w:val="26"/>
        </w:rPr>
        <w:t>+ Tham gia kiểm tra danh sách sinh viên nợ học phí để thông báo cho sinh viên.</w:t>
      </w:r>
    </w:p>
    <w:p w:rsidR="00FF2BA2" w:rsidRPr="001D7047" w:rsidRDefault="00FF2BA2" w:rsidP="00FF2BA2">
      <w:pPr>
        <w:shd w:val="clear" w:color="auto" w:fill="FFFFFF" w:themeFill="background1"/>
        <w:spacing w:before="100" w:beforeAutospacing="1" w:after="100" w:afterAutospacing="1" w:line="293" w:lineRule="atLeast"/>
        <w:ind w:firstLine="545"/>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color w:val="3F3F3F"/>
          <w:sz w:val="26"/>
          <w:szCs w:val="26"/>
        </w:rPr>
        <w:t>+ Tổng hợp bảng điểm gửi cho Phòng Đào tạo theo lịch chung của Nhà trường.</w:t>
      </w:r>
    </w:p>
    <w:p w:rsidR="00FF2BA2" w:rsidRPr="001D7047" w:rsidRDefault="00FF2BA2" w:rsidP="00FF2BA2">
      <w:pPr>
        <w:shd w:val="clear" w:color="auto" w:fill="FFFFFF" w:themeFill="background1"/>
        <w:spacing w:before="100" w:beforeAutospacing="1" w:after="100" w:afterAutospacing="1" w:line="293" w:lineRule="atLeast"/>
        <w:ind w:firstLine="545"/>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color w:val="3F3F3F"/>
          <w:sz w:val="26"/>
          <w:szCs w:val="26"/>
        </w:rPr>
        <w:t>+ Tham gia xét tạm dừng học, buộc thôi học, vào học lại đối với sinh viên của các lớp thuộc khoa quản lý.</w:t>
      </w:r>
    </w:p>
    <w:p w:rsidR="00FF2BA2" w:rsidRPr="001D7047" w:rsidRDefault="00FF2BA2" w:rsidP="00FF2BA2">
      <w:pPr>
        <w:shd w:val="clear" w:color="auto" w:fill="FFFFFF" w:themeFill="background1"/>
        <w:spacing w:before="100" w:beforeAutospacing="1" w:after="100" w:afterAutospacing="1" w:line="293" w:lineRule="atLeast"/>
        <w:ind w:firstLine="545"/>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color w:val="3F3F3F"/>
          <w:sz w:val="26"/>
          <w:szCs w:val="26"/>
        </w:rPr>
        <w:t>+ Kiểm tra điểm các học kỳ của sinh viên sắp ra trường, thông báo cho sinh viên và tổng hợp điểm sai để chỉnh sửa.</w:t>
      </w:r>
    </w:p>
    <w:p w:rsidR="00FF2BA2" w:rsidRPr="001D7047" w:rsidRDefault="00FF2BA2" w:rsidP="00FF2BA2">
      <w:pPr>
        <w:shd w:val="clear" w:color="auto" w:fill="FFFFFF" w:themeFill="background1"/>
        <w:spacing w:before="100" w:beforeAutospacing="1" w:after="100" w:afterAutospacing="1" w:line="293" w:lineRule="atLeast"/>
        <w:ind w:firstLine="545"/>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color w:val="3F3F3F"/>
          <w:sz w:val="25"/>
          <w:szCs w:val="25"/>
        </w:rPr>
        <w:t>+ Lên danh sách tổng hợp điểm các học kỳ để xét cho phép làm khóa luận, luận văn tốt nghiệp đối với sinh viên năm cuối.</w:t>
      </w:r>
    </w:p>
    <w:p w:rsidR="00FF2BA2" w:rsidRPr="001D7047" w:rsidRDefault="00FF2BA2" w:rsidP="00FF2BA2">
      <w:pPr>
        <w:shd w:val="clear" w:color="auto" w:fill="FFFFFF" w:themeFill="background1"/>
        <w:spacing w:before="100" w:beforeAutospacing="1" w:after="100" w:afterAutospacing="1" w:line="293" w:lineRule="atLeast"/>
        <w:ind w:firstLine="545"/>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color w:val="3F3F3F"/>
          <w:sz w:val="25"/>
          <w:szCs w:val="25"/>
        </w:rPr>
        <w:t>+ Tổ chức cho GV đăng ký đề tài hướng dẫn và SV đăng ký tên đề tài thực hiện.</w:t>
      </w:r>
    </w:p>
    <w:p w:rsidR="001D7047" w:rsidRDefault="00FF2BA2" w:rsidP="00FF2BA2">
      <w:pPr>
        <w:shd w:val="clear" w:color="auto" w:fill="FFFFFF" w:themeFill="background1"/>
        <w:spacing w:before="100" w:beforeAutospacing="1" w:after="100" w:afterAutospacing="1" w:line="293" w:lineRule="atLeast"/>
        <w:ind w:firstLine="545"/>
        <w:jc w:val="both"/>
        <w:rPr>
          <w:rFonts w:ascii="Times New Roman" w:eastAsia="Times New Roman" w:hAnsi="Times New Roman" w:cs="Times New Roman"/>
          <w:color w:val="3F3F3F"/>
          <w:sz w:val="26"/>
          <w:szCs w:val="26"/>
        </w:rPr>
      </w:pPr>
      <w:r w:rsidRPr="001D7047">
        <w:rPr>
          <w:rFonts w:ascii="Times New Roman" w:eastAsia="Times New Roman" w:hAnsi="Times New Roman" w:cs="Times New Roman"/>
          <w:color w:val="3F3F3F"/>
          <w:sz w:val="26"/>
          <w:szCs w:val="26"/>
        </w:rPr>
        <w:t>+ Tổ chức báo cáo bảo vệ đề tài tốt nghiệp (công văn thành lập hội đồng, mượn phòng, máy chiếu, chuẩn bị hồ sơ cho hội đồng, thu nhận đề tài của sinh viên, tổng hợp điểm báo cáo tốt nghiệp).</w:t>
      </w:r>
    </w:p>
    <w:p w:rsidR="001D7047" w:rsidRDefault="001D7047">
      <w:pPr>
        <w:rPr>
          <w:rFonts w:ascii="Times New Roman" w:eastAsia="Times New Roman" w:hAnsi="Times New Roman" w:cs="Times New Roman"/>
          <w:color w:val="3F3F3F"/>
          <w:sz w:val="26"/>
          <w:szCs w:val="26"/>
        </w:rPr>
      </w:pPr>
      <w:r>
        <w:rPr>
          <w:rFonts w:ascii="Times New Roman" w:eastAsia="Times New Roman" w:hAnsi="Times New Roman" w:cs="Times New Roman"/>
          <w:color w:val="3F3F3F"/>
          <w:sz w:val="26"/>
          <w:szCs w:val="26"/>
        </w:rPr>
        <w:br w:type="page"/>
      </w:r>
    </w:p>
    <w:p w:rsidR="00FF2BA2" w:rsidRPr="001D7047" w:rsidRDefault="00FF2BA2" w:rsidP="00FF2BA2">
      <w:pPr>
        <w:shd w:val="clear" w:color="auto" w:fill="FFFFFF" w:themeFill="background1"/>
        <w:spacing w:before="100" w:beforeAutospacing="1" w:after="100" w:afterAutospacing="1" w:line="293" w:lineRule="atLeast"/>
        <w:ind w:firstLine="545"/>
        <w:jc w:val="both"/>
        <w:rPr>
          <w:rFonts w:ascii="Times New Roman" w:eastAsia="Times New Roman" w:hAnsi="Times New Roman" w:cs="Times New Roman"/>
          <w:color w:val="3F3F3F"/>
          <w:sz w:val="24"/>
          <w:szCs w:val="24"/>
        </w:rPr>
      </w:pPr>
    </w:p>
    <w:p w:rsidR="00FF2BA2" w:rsidRPr="001D7047" w:rsidRDefault="00FF2BA2" w:rsidP="00FF2BA2">
      <w:pPr>
        <w:shd w:val="clear" w:color="auto" w:fill="FFFFFF" w:themeFill="background1"/>
        <w:spacing w:before="100" w:beforeAutospacing="1" w:after="100" w:afterAutospacing="1" w:line="293" w:lineRule="atLeast"/>
        <w:ind w:firstLine="545"/>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color w:val="3F3F3F"/>
          <w:sz w:val="26"/>
          <w:szCs w:val="26"/>
        </w:rPr>
        <w:t>+ Tham gia tổ chức thi tốt nghiệp (công văn thành lập hội đồng, mượn phòng, chuẩn bị hồ sơ cho hội đồng, tổng hợp điểm thi tốt nghiệp).</w:t>
      </w:r>
    </w:p>
    <w:p w:rsidR="00FF2BA2" w:rsidRPr="001D7047" w:rsidRDefault="00FF2BA2" w:rsidP="00FF2BA2">
      <w:pPr>
        <w:shd w:val="clear" w:color="auto" w:fill="FFFFFF" w:themeFill="background1"/>
        <w:spacing w:before="100" w:beforeAutospacing="1" w:after="100" w:afterAutospacing="1" w:line="293" w:lineRule="atLeast"/>
        <w:ind w:firstLine="545"/>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color w:val="3F3F3F"/>
          <w:sz w:val="26"/>
          <w:szCs w:val="26"/>
        </w:rPr>
        <w:t>+ Tổ chức cho sinh viên đăng ký môn học lại.</w:t>
      </w:r>
    </w:p>
    <w:p w:rsidR="00FF2BA2" w:rsidRPr="001D7047" w:rsidRDefault="00FF2BA2" w:rsidP="00FF2BA2">
      <w:pPr>
        <w:shd w:val="clear" w:color="auto" w:fill="FFFFFF" w:themeFill="background1"/>
        <w:spacing w:before="100" w:beforeAutospacing="1" w:after="100" w:afterAutospacing="1" w:line="293" w:lineRule="atLeast"/>
        <w:ind w:firstLine="545"/>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color w:val="3F3F3F"/>
          <w:sz w:val="26"/>
          <w:szCs w:val="26"/>
        </w:rPr>
        <w:t>+ Tham gia quản lý và khai thác có hiệu quả tài sản của Nhà trường thuộc phạm vi Khoa quản lý.</w:t>
      </w:r>
    </w:p>
    <w:p w:rsidR="00FF2BA2" w:rsidRPr="001D7047" w:rsidRDefault="00FF2BA2" w:rsidP="00FF2BA2">
      <w:pPr>
        <w:shd w:val="clear" w:color="auto" w:fill="FFFFFF" w:themeFill="background1"/>
        <w:spacing w:before="100" w:beforeAutospacing="1" w:after="100" w:afterAutospacing="1" w:line="293" w:lineRule="atLeast"/>
        <w:ind w:firstLine="545"/>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color w:val="3F3F3F"/>
          <w:sz w:val="26"/>
          <w:szCs w:val="26"/>
        </w:rPr>
        <w:t>+ Sắp xếp, bảo quản hồ sơ của đơn vị; Quản lý việc sử dụng con dấu của Khoa đảm bảo đúng quy định của Nhà trường.</w:t>
      </w:r>
    </w:p>
    <w:p w:rsidR="00FF2BA2" w:rsidRPr="001D7047" w:rsidRDefault="00FF2BA2" w:rsidP="00FF2BA2">
      <w:pPr>
        <w:shd w:val="clear" w:color="auto" w:fill="FFFFFF" w:themeFill="background1"/>
        <w:spacing w:before="100" w:beforeAutospacing="1" w:after="100" w:afterAutospacing="1" w:line="293" w:lineRule="atLeast"/>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b/>
          <w:bCs/>
          <w:color w:val="3F3F3F"/>
          <w:sz w:val="26"/>
          <w:szCs w:val="26"/>
        </w:rPr>
        <w:t>     </w:t>
      </w:r>
      <w:r w:rsidRPr="001D7047">
        <w:rPr>
          <w:rFonts w:ascii="Times New Roman" w:eastAsia="Times New Roman" w:hAnsi="Times New Roman" w:cs="Times New Roman"/>
          <w:b/>
          <w:bCs/>
          <w:color w:val="3F3F3F"/>
          <w:sz w:val="26"/>
        </w:rPr>
        <w:t> </w:t>
      </w:r>
      <w:r w:rsidRPr="001D7047">
        <w:rPr>
          <w:rFonts w:ascii="Times New Roman" w:eastAsia="Times New Roman" w:hAnsi="Times New Roman" w:cs="Times New Roman"/>
          <w:b/>
          <w:bCs/>
          <w:color w:val="3F3F3F"/>
          <w:sz w:val="26"/>
          <w:szCs w:val="26"/>
        </w:rPr>
        <w:t>5. Chế độ đối với giáo vụ khoa kiêm văn thư khoa</w:t>
      </w:r>
    </w:p>
    <w:p w:rsidR="00FF2BA2" w:rsidRPr="001D7047" w:rsidRDefault="00FF2BA2" w:rsidP="00FF2BA2">
      <w:pPr>
        <w:shd w:val="clear" w:color="auto" w:fill="FFFFFF" w:themeFill="background1"/>
        <w:spacing w:before="100" w:beforeAutospacing="1" w:after="100" w:afterAutospacing="1" w:line="293" w:lineRule="atLeast"/>
        <w:ind w:firstLine="545"/>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color w:val="3F3F3F"/>
          <w:sz w:val="26"/>
          <w:szCs w:val="26"/>
          <w:lang w:val="nl-NL"/>
        </w:rPr>
        <w:t>+ Được hưởng quyền lợi của người lao động theo luật định. Được tham gia các lớp học tập, bồi dưỡng nâng cao nghiệp vụ.</w:t>
      </w:r>
    </w:p>
    <w:p w:rsidR="00FF2BA2" w:rsidRPr="001D7047" w:rsidRDefault="00FF2BA2" w:rsidP="00FF2BA2">
      <w:pPr>
        <w:shd w:val="clear" w:color="auto" w:fill="FFFFFF" w:themeFill="background1"/>
        <w:spacing w:before="100" w:beforeAutospacing="1" w:after="100" w:afterAutospacing="1" w:line="293" w:lineRule="atLeast"/>
        <w:ind w:firstLine="545"/>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color w:val="3F3F3F"/>
          <w:sz w:val="26"/>
          <w:szCs w:val="26"/>
          <w:lang w:val="nl-NL"/>
        </w:rPr>
        <w:t>+ Được cung cấp các loại văn bản, tài liệu liên quan phục vụ cho công tác giáo vụ và văn thư Khoa.</w:t>
      </w:r>
    </w:p>
    <w:p w:rsidR="00FF2BA2" w:rsidRPr="001D7047" w:rsidRDefault="00FF2BA2" w:rsidP="00FF2BA2">
      <w:pPr>
        <w:shd w:val="clear" w:color="auto" w:fill="FFFFFF" w:themeFill="background1"/>
        <w:spacing w:before="100" w:beforeAutospacing="1" w:after="100" w:afterAutospacing="1" w:line="293" w:lineRule="atLeast"/>
        <w:ind w:firstLine="545"/>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color w:val="3F3F3F"/>
          <w:sz w:val="26"/>
          <w:szCs w:val="26"/>
          <w:lang w:val="nl-NL"/>
        </w:rPr>
        <w:t>+ Giáo vụ kiêm văn thư khoa được hưởng chế độ phụ cấp trách nhiệm bằng 0,2.</w:t>
      </w:r>
    </w:p>
    <w:p w:rsidR="00FF2BA2" w:rsidRPr="001D7047" w:rsidRDefault="00FF2BA2" w:rsidP="00FF2BA2">
      <w:pPr>
        <w:shd w:val="clear" w:color="auto" w:fill="FFFFFF" w:themeFill="background1"/>
        <w:spacing w:before="100" w:beforeAutospacing="1" w:after="100" w:afterAutospacing="1" w:line="293" w:lineRule="atLeast"/>
        <w:ind w:firstLine="545"/>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color w:val="3F3F3F"/>
          <w:sz w:val="26"/>
          <w:szCs w:val="26"/>
          <w:lang w:val="nl-NL"/>
        </w:rPr>
        <w:t>+ Công tác GVK không phân biệt các cấp học đại học, cao đẳng được giảm 70% định mức giờ chuẩn trong năm học theo chế độ giảng viên làm công tác hành chính và được hỗ trợ tiền khoán phí theo Quy chế chi tiêu nội bộ của Nhà trường.</w:t>
      </w:r>
    </w:p>
    <w:p w:rsidR="00FF2BA2" w:rsidRPr="001D7047" w:rsidRDefault="00FF2BA2" w:rsidP="00FF2BA2">
      <w:pPr>
        <w:shd w:val="clear" w:color="auto" w:fill="FFFFFF" w:themeFill="background1"/>
        <w:spacing w:before="100" w:beforeAutospacing="1" w:after="100" w:afterAutospacing="1" w:line="293" w:lineRule="atLeast"/>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b/>
          <w:bCs/>
          <w:color w:val="3F3F3F"/>
          <w:sz w:val="26"/>
          <w:szCs w:val="26"/>
          <w:lang w:val="nl-NL"/>
        </w:rPr>
        <w:t>      </w:t>
      </w:r>
      <w:r w:rsidRPr="001D7047">
        <w:rPr>
          <w:rFonts w:ascii="Times New Roman" w:eastAsia="Times New Roman" w:hAnsi="Times New Roman" w:cs="Times New Roman"/>
          <w:b/>
          <w:bCs/>
          <w:color w:val="3F3F3F"/>
          <w:sz w:val="26"/>
          <w:lang w:val="nl-NL"/>
        </w:rPr>
        <w:t> </w:t>
      </w:r>
      <w:r w:rsidRPr="001D7047">
        <w:rPr>
          <w:rFonts w:ascii="Times New Roman" w:eastAsia="Times New Roman" w:hAnsi="Times New Roman" w:cs="Times New Roman"/>
          <w:b/>
          <w:bCs/>
          <w:color w:val="3F3F3F"/>
          <w:sz w:val="26"/>
          <w:szCs w:val="26"/>
          <w:lang w:val="nl-NL"/>
        </w:rPr>
        <w:t>6. Việc tổ chức công tác giáo vụ kiêm văn thư khoa</w:t>
      </w:r>
    </w:p>
    <w:p w:rsidR="00FF2BA2" w:rsidRPr="001D7047" w:rsidRDefault="00FF2BA2" w:rsidP="00FF2BA2">
      <w:pPr>
        <w:shd w:val="clear" w:color="auto" w:fill="FFFFFF" w:themeFill="background1"/>
        <w:spacing w:before="100" w:beforeAutospacing="1" w:after="100" w:afterAutospacing="1" w:line="293" w:lineRule="atLeast"/>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i/>
          <w:iCs/>
          <w:color w:val="3F3F3F"/>
          <w:sz w:val="26"/>
          <w:szCs w:val="26"/>
          <w:lang w:val="nl-NL"/>
        </w:rPr>
        <w:t>      </w:t>
      </w:r>
      <w:r w:rsidRPr="001D7047">
        <w:rPr>
          <w:rFonts w:ascii="Times New Roman" w:eastAsia="Times New Roman" w:hAnsi="Times New Roman" w:cs="Times New Roman"/>
          <w:i/>
          <w:iCs/>
          <w:color w:val="3F3F3F"/>
          <w:sz w:val="26"/>
          <w:lang w:val="nl-NL"/>
        </w:rPr>
        <w:t> </w:t>
      </w:r>
      <w:r w:rsidRPr="001D7047">
        <w:rPr>
          <w:rFonts w:ascii="Times New Roman" w:eastAsia="Times New Roman" w:hAnsi="Times New Roman" w:cs="Times New Roman"/>
          <w:i/>
          <w:iCs/>
          <w:color w:val="3F3F3F"/>
          <w:sz w:val="26"/>
          <w:szCs w:val="26"/>
          <w:lang w:val="nl-NL"/>
        </w:rPr>
        <w:t>6.1. Trách nhiệm của phòng Đào tạo</w:t>
      </w:r>
    </w:p>
    <w:p w:rsidR="00FF2BA2" w:rsidRPr="001D7047" w:rsidRDefault="00FF2BA2" w:rsidP="00FF2BA2">
      <w:pPr>
        <w:shd w:val="clear" w:color="auto" w:fill="FFFFFF" w:themeFill="background1"/>
        <w:spacing w:before="100" w:beforeAutospacing="1" w:after="100" w:afterAutospacing="1" w:line="293" w:lineRule="atLeast"/>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color w:val="3F3F3F"/>
          <w:sz w:val="26"/>
          <w:szCs w:val="26"/>
          <w:lang w:val="nl-NL"/>
        </w:rPr>
        <w:t>    </w:t>
      </w:r>
      <w:r w:rsidRPr="001D7047">
        <w:rPr>
          <w:rFonts w:ascii="Times New Roman" w:eastAsia="Times New Roman" w:hAnsi="Times New Roman" w:cs="Times New Roman"/>
          <w:color w:val="3F3F3F"/>
          <w:sz w:val="26"/>
          <w:lang w:val="nl-NL"/>
        </w:rPr>
        <w:t> </w:t>
      </w:r>
      <w:r w:rsidRPr="001D7047">
        <w:rPr>
          <w:rFonts w:ascii="Times New Roman" w:eastAsia="Times New Roman" w:hAnsi="Times New Roman" w:cs="Times New Roman"/>
          <w:color w:val="3F3F3F"/>
          <w:sz w:val="26"/>
          <w:szCs w:val="26"/>
          <w:lang w:val="nl-NL"/>
        </w:rPr>
        <w:t> Phòng Đào tạo có trách nhiệm cung cấp cho đội ngũ giảng viên làm công tác GVK những tài liệu và thông tin liên quan như: qui chế học vụ, khung chương trình đào tạo, những qui định hiện hành về công tác đào tạo, kế hoạch năm học...</w:t>
      </w:r>
    </w:p>
    <w:p w:rsidR="00FF2BA2" w:rsidRPr="001D7047" w:rsidRDefault="00FF2BA2" w:rsidP="00FF2BA2">
      <w:pPr>
        <w:shd w:val="clear" w:color="auto" w:fill="FFFFFF" w:themeFill="background1"/>
        <w:spacing w:before="100" w:beforeAutospacing="1" w:after="100" w:afterAutospacing="1" w:line="293" w:lineRule="atLeast"/>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color w:val="000000"/>
          <w:sz w:val="26"/>
          <w:szCs w:val="26"/>
          <w:lang w:val="nl-NL"/>
        </w:rPr>
        <w:t>      </w:t>
      </w:r>
      <w:r w:rsidRPr="001D7047">
        <w:rPr>
          <w:rFonts w:ascii="Times New Roman" w:eastAsia="Times New Roman" w:hAnsi="Times New Roman" w:cs="Times New Roman"/>
          <w:color w:val="000000"/>
          <w:sz w:val="26"/>
          <w:lang w:val="nl-NL"/>
        </w:rPr>
        <w:t> </w:t>
      </w:r>
      <w:r w:rsidRPr="001D7047">
        <w:rPr>
          <w:rFonts w:ascii="Times New Roman" w:eastAsia="Times New Roman" w:hAnsi="Times New Roman" w:cs="Times New Roman"/>
          <w:i/>
          <w:iCs/>
          <w:color w:val="000000"/>
          <w:sz w:val="26"/>
          <w:szCs w:val="26"/>
          <w:lang w:val="nl-NL"/>
        </w:rPr>
        <w:t>6.2. Trách nhiệm của các Khoa</w:t>
      </w:r>
    </w:p>
    <w:p w:rsidR="00FF2BA2" w:rsidRPr="001D7047" w:rsidRDefault="00FF2BA2" w:rsidP="00FF2BA2">
      <w:pPr>
        <w:shd w:val="clear" w:color="auto" w:fill="FFFFFF" w:themeFill="background1"/>
        <w:spacing w:before="100" w:beforeAutospacing="1" w:after="100" w:afterAutospacing="1" w:line="293" w:lineRule="atLeast"/>
        <w:ind w:firstLine="567"/>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color w:val="000000"/>
          <w:sz w:val="26"/>
          <w:szCs w:val="26"/>
          <w:lang w:val="nl-NL"/>
        </w:rPr>
        <w:t>+ Chịu trách nhiệm quản lý lao động và phân công trách nhiệm cho giảng viên làm công tác giáo vụ kiêm văn thư khoa trên cơ sở một số tiêu chuẩn cơ bản như: có kinh nghiệm trong công tác giảng dạy; nắm vững những qui định về công tác đào tạo hiện hành; có tinh thần trách nhiệm cao, nhiệt tình với sinh viên...</w:t>
      </w:r>
    </w:p>
    <w:p w:rsidR="001D7047" w:rsidRDefault="00FF2BA2" w:rsidP="00FF2BA2">
      <w:pPr>
        <w:shd w:val="clear" w:color="auto" w:fill="FFFFFF" w:themeFill="background1"/>
        <w:spacing w:before="100" w:beforeAutospacing="1" w:after="100" w:afterAutospacing="1" w:line="293" w:lineRule="atLeast"/>
        <w:ind w:firstLine="567"/>
        <w:jc w:val="both"/>
        <w:rPr>
          <w:rFonts w:ascii="Times New Roman" w:eastAsia="Times New Roman" w:hAnsi="Times New Roman" w:cs="Times New Roman"/>
          <w:color w:val="3F3F3F"/>
          <w:sz w:val="26"/>
          <w:szCs w:val="26"/>
          <w:lang w:val="nl-NL"/>
        </w:rPr>
      </w:pPr>
      <w:r w:rsidRPr="001D7047">
        <w:rPr>
          <w:rFonts w:ascii="Times New Roman" w:eastAsia="Times New Roman" w:hAnsi="Times New Roman" w:cs="Times New Roman"/>
          <w:color w:val="3F3F3F"/>
          <w:sz w:val="26"/>
          <w:szCs w:val="26"/>
          <w:lang w:val="nl-NL"/>
        </w:rPr>
        <w:t>+ Kiểm tra, giám sát và đánh giá công tác GVK;</w:t>
      </w:r>
    </w:p>
    <w:p w:rsidR="001D7047" w:rsidRDefault="001D7047">
      <w:pPr>
        <w:rPr>
          <w:rFonts w:ascii="Times New Roman" w:eastAsia="Times New Roman" w:hAnsi="Times New Roman" w:cs="Times New Roman"/>
          <w:color w:val="3F3F3F"/>
          <w:sz w:val="26"/>
          <w:szCs w:val="26"/>
          <w:lang w:val="nl-NL"/>
        </w:rPr>
      </w:pPr>
      <w:r>
        <w:rPr>
          <w:rFonts w:ascii="Times New Roman" w:eastAsia="Times New Roman" w:hAnsi="Times New Roman" w:cs="Times New Roman"/>
          <w:color w:val="3F3F3F"/>
          <w:sz w:val="26"/>
          <w:szCs w:val="26"/>
          <w:lang w:val="nl-NL"/>
        </w:rPr>
        <w:br w:type="page"/>
      </w:r>
    </w:p>
    <w:p w:rsidR="00FF2BA2" w:rsidRPr="001D7047" w:rsidRDefault="00FF2BA2" w:rsidP="00FF2BA2">
      <w:pPr>
        <w:shd w:val="clear" w:color="auto" w:fill="FFFFFF" w:themeFill="background1"/>
        <w:spacing w:before="100" w:beforeAutospacing="1" w:after="100" w:afterAutospacing="1" w:line="293" w:lineRule="atLeast"/>
        <w:ind w:firstLine="567"/>
        <w:jc w:val="both"/>
        <w:rPr>
          <w:rFonts w:ascii="Times New Roman" w:eastAsia="Times New Roman" w:hAnsi="Times New Roman" w:cs="Times New Roman"/>
          <w:color w:val="3F3F3F"/>
          <w:sz w:val="24"/>
          <w:szCs w:val="24"/>
        </w:rPr>
      </w:pPr>
    </w:p>
    <w:p w:rsidR="00FF2BA2" w:rsidRPr="001D7047" w:rsidRDefault="00FF2BA2" w:rsidP="00FF2BA2">
      <w:pPr>
        <w:shd w:val="clear" w:color="auto" w:fill="FFFFFF" w:themeFill="background1"/>
        <w:spacing w:before="100" w:beforeAutospacing="1" w:after="100" w:afterAutospacing="1" w:line="293" w:lineRule="atLeast"/>
        <w:ind w:firstLine="567"/>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color w:val="3F3F3F"/>
          <w:sz w:val="26"/>
          <w:szCs w:val="26"/>
          <w:lang w:val="nl-NL"/>
        </w:rPr>
        <w:t>+ Cuối mỗi học kỳ và năm học, các khoa có kế hoạch sơ kết, tổng kết công tác GVK của đơn vị mình và gửi báo cáo về nhà trường qua phòng Đào tạo.</w:t>
      </w:r>
    </w:p>
    <w:p w:rsidR="00FF2BA2" w:rsidRPr="001D7047" w:rsidRDefault="00FF2BA2" w:rsidP="00FF2BA2">
      <w:pPr>
        <w:shd w:val="clear" w:color="auto" w:fill="FFFFFF" w:themeFill="background1"/>
        <w:spacing w:before="100" w:beforeAutospacing="1" w:after="100" w:afterAutospacing="1" w:line="293" w:lineRule="atLeast"/>
        <w:ind w:firstLine="720"/>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color w:val="3F3F3F"/>
          <w:sz w:val="26"/>
          <w:szCs w:val="26"/>
          <w:lang w:val="nl-NL"/>
        </w:rPr>
        <w:t>Trong quá trình thực hiện nếu có gì vướng mắc, các đơn vị phản hồi về Nhà trường qua phòng Đào tạo.</w:t>
      </w:r>
    </w:p>
    <w:p w:rsidR="00FF2BA2" w:rsidRDefault="00FF2BA2" w:rsidP="000460F1">
      <w:pPr>
        <w:shd w:val="clear" w:color="auto" w:fill="FFFFFF" w:themeFill="background1"/>
        <w:spacing w:after="0" w:line="240" w:lineRule="auto"/>
        <w:jc w:val="both"/>
        <w:rPr>
          <w:rFonts w:ascii="Times New Roman" w:eastAsia="Times New Roman" w:hAnsi="Times New Roman" w:cs="Times New Roman"/>
          <w:b/>
          <w:bCs/>
          <w:color w:val="3F3F3F"/>
          <w:sz w:val="26"/>
          <w:szCs w:val="26"/>
          <w:lang w:val="nl-NL"/>
        </w:rPr>
      </w:pPr>
      <w:r w:rsidRPr="001D7047">
        <w:rPr>
          <w:rFonts w:ascii="Times New Roman" w:eastAsia="Times New Roman" w:hAnsi="Times New Roman" w:cs="Times New Roman"/>
          <w:color w:val="3F3F3F"/>
          <w:sz w:val="26"/>
          <w:szCs w:val="26"/>
          <w:lang w:val="nl-NL"/>
        </w:rPr>
        <w:t> </w:t>
      </w:r>
      <w:r w:rsidRPr="001D7047">
        <w:rPr>
          <w:rFonts w:ascii="Times New Roman" w:eastAsia="Times New Roman" w:hAnsi="Times New Roman" w:cs="Times New Roman"/>
          <w:b/>
          <w:bCs/>
          <w:color w:val="3F3F3F"/>
          <w:sz w:val="26"/>
          <w:szCs w:val="26"/>
          <w:lang w:val="nl-NL"/>
        </w:rPr>
        <w:t>                                                        </w:t>
      </w:r>
      <w:r w:rsidRPr="001D7047">
        <w:rPr>
          <w:rFonts w:ascii="Times New Roman" w:eastAsia="Times New Roman" w:hAnsi="Times New Roman" w:cs="Times New Roman"/>
          <w:b/>
          <w:bCs/>
          <w:color w:val="3F3F3F"/>
          <w:sz w:val="26"/>
          <w:lang w:val="nl-NL"/>
        </w:rPr>
        <w:t> </w:t>
      </w:r>
      <w:r w:rsidRPr="001D7047">
        <w:rPr>
          <w:rFonts w:ascii="Times New Roman" w:eastAsia="Times New Roman" w:hAnsi="Times New Roman" w:cs="Times New Roman"/>
          <w:b/>
          <w:bCs/>
          <w:color w:val="3F3F3F"/>
          <w:sz w:val="26"/>
          <w:szCs w:val="26"/>
          <w:lang w:val="nl-NL"/>
        </w:rPr>
        <w:t>  </w:t>
      </w:r>
      <w:r w:rsidRPr="001D7047">
        <w:rPr>
          <w:rFonts w:ascii="Times New Roman" w:eastAsia="Times New Roman" w:hAnsi="Times New Roman" w:cs="Times New Roman"/>
          <w:b/>
          <w:bCs/>
          <w:color w:val="3F3F3F"/>
          <w:sz w:val="26"/>
          <w:lang w:val="nl-NL"/>
        </w:rPr>
        <w:t> </w:t>
      </w:r>
      <w:r w:rsidRPr="001D7047">
        <w:rPr>
          <w:rFonts w:ascii="Times New Roman" w:eastAsia="Times New Roman" w:hAnsi="Times New Roman" w:cs="Times New Roman"/>
          <w:b/>
          <w:bCs/>
          <w:color w:val="3F3F3F"/>
          <w:sz w:val="26"/>
          <w:szCs w:val="26"/>
          <w:lang w:val="nl-NL"/>
        </w:rPr>
        <w:t>                            </w:t>
      </w:r>
      <w:r w:rsidR="000460F1">
        <w:rPr>
          <w:rFonts w:ascii="Times New Roman" w:eastAsia="Times New Roman" w:hAnsi="Times New Roman" w:cs="Times New Roman"/>
          <w:b/>
          <w:bCs/>
          <w:color w:val="3F3F3F"/>
          <w:sz w:val="26"/>
          <w:szCs w:val="26"/>
          <w:lang w:val="nl-NL"/>
        </w:rPr>
        <w:t>KT.</w:t>
      </w:r>
      <w:r w:rsidRPr="001D7047">
        <w:rPr>
          <w:rFonts w:ascii="Times New Roman" w:eastAsia="Times New Roman" w:hAnsi="Times New Roman" w:cs="Times New Roman"/>
          <w:b/>
          <w:bCs/>
          <w:color w:val="3F3F3F"/>
          <w:sz w:val="26"/>
          <w:szCs w:val="26"/>
          <w:lang w:val="nl-NL"/>
        </w:rPr>
        <w:t>HIỆU TRƯỞNG</w:t>
      </w:r>
    </w:p>
    <w:p w:rsidR="000460F1" w:rsidRDefault="000460F1" w:rsidP="000460F1">
      <w:pPr>
        <w:shd w:val="clear" w:color="auto" w:fill="FFFFFF" w:themeFill="background1"/>
        <w:spacing w:after="0" w:line="240" w:lineRule="auto"/>
        <w:jc w:val="both"/>
        <w:rPr>
          <w:rFonts w:ascii="Times New Roman" w:eastAsia="Times New Roman" w:hAnsi="Times New Roman" w:cs="Times New Roman"/>
          <w:b/>
          <w:bCs/>
          <w:color w:val="3F3F3F"/>
          <w:sz w:val="26"/>
          <w:szCs w:val="26"/>
          <w:lang w:val="nl-NL"/>
        </w:rPr>
      </w:pPr>
      <w:r>
        <w:rPr>
          <w:rFonts w:ascii="Times New Roman" w:eastAsia="Times New Roman" w:hAnsi="Times New Roman" w:cs="Times New Roman"/>
          <w:b/>
          <w:bCs/>
          <w:color w:val="3F3F3F"/>
          <w:sz w:val="26"/>
          <w:szCs w:val="26"/>
          <w:lang w:val="nl-NL"/>
        </w:rPr>
        <w:t xml:space="preserve">                                                                                        PHÓ HIỆU TRƯỞNG</w:t>
      </w:r>
    </w:p>
    <w:p w:rsidR="000460F1" w:rsidRDefault="000460F1" w:rsidP="000460F1">
      <w:pPr>
        <w:shd w:val="clear" w:color="auto" w:fill="FFFFFF" w:themeFill="background1"/>
        <w:spacing w:after="0" w:line="240" w:lineRule="auto"/>
        <w:jc w:val="both"/>
        <w:rPr>
          <w:rFonts w:ascii="Times New Roman" w:eastAsia="Times New Roman" w:hAnsi="Times New Roman" w:cs="Times New Roman"/>
          <w:b/>
          <w:bCs/>
          <w:color w:val="3F3F3F"/>
          <w:sz w:val="26"/>
          <w:szCs w:val="26"/>
          <w:lang w:val="nl-NL"/>
        </w:rPr>
      </w:pPr>
    </w:p>
    <w:p w:rsidR="000460F1" w:rsidRDefault="000460F1" w:rsidP="000460F1">
      <w:pPr>
        <w:shd w:val="clear" w:color="auto" w:fill="FFFFFF" w:themeFill="background1"/>
        <w:spacing w:after="0" w:line="240" w:lineRule="auto"/>
        <w:jc w:val="both"/>
        <w:rPr>
          <w:rFonts w:ascii="Times New Roman" w:eastAsia="Times New Roman" w:hAnsi="Times New Roman" w:cs="Times New Roman"/>
          <w:b/>
          <w:bCs/>
          <w:color w:val="3F3F3F"/>
          <w:sz w:val="26"/>
          <w:szCs w:val="26"/>
          <w:lang w:val="nl-NL"/>
        </w:rPr>
      </w:pPr>
    </w:p>
    <w:p w:rsidR="000460F1" w:rsidRDefault="000460F1" w:rsidP="000460F1">
      <w:pPr>
        <w:shd w:val="clear" w:color="auto" w:fill="FFFFFF" w:themeFill="background1"/>
        <w:spacing w:after="0" w:line="240" w:lineRule="auto"/>
        <w:jc w:val="both"/>
        <w:rPr>
          <w:rFonts w:ascii="Times New Roman" w:eastAsia="Times New Roman" w:hAnsi="Times New Roman" w:cs="Times New Roman"/>
          <w:b/>
          <w:bCs/>
          <w:color w:val="3F3F3F"/>
          <w:sz w:val="26"/>
          <w:szCs w:val="26"/>
          <w:lang w:val="nl-NL"/>
        </w:rPr>
      </w:pPr>
    </w:p>
    <w:p w:rsidR="000460F1" w:rsidRDefault="000460F1" w:rsidP="000460F1">
      <w:pPr>
        <w:shd w:val="clear" w:color="auto" w:fill="FFFFFF" w:themeFill="background1"/>
        <w:spacing w:after="0" w:line="240" w:lineRule="auto"/>
        <w:jc w:val="both"/>
        <w:rPr>
          <w:rFonts w:ascii="Times New Roman" w:eastAsia="Times New Roman" w:hAnsi="Times New Roman" w:cs="Times New Roman"/>
          <w:b/>
          <w:bCs/>
          <w:color w:val="3F3F3F"/>
          <w:sz w:val="26"/>
          <w:szCs w:val="26"/>
          <w:lang w:val="nl-NL"/>
        </w:rPr>
      </w:pPr>
    </w:p>
    <w:p w:rsidR="000460F1" w:rsidRDefault="000460F1" w:rsidP="000460F1">
      <w:pPr>
        <w:shd w:val="clear" w:color="auto" w:fill="FFFFFF" w:themeFill="background1"/>
        <w:spacing w:after="0" w:line="240" w:lineRule="auto"/>
        <w:jc w:val="both"/>
        <w:rPr>
          <w:rFonts w:ascii="Times New Roman" w:eastAsia="Times New Roman" w:hAnsi="Times New Roman" w:cs="Times New Roman"/>
          <w:b/>
          <w:bCs/>
          <w:color w:val="3F3F3F"/>
          <w:sz w:val="26"/>
          <w:szCs w:val="26"/>
          <w:lang w:val="nl-NL"/>
        </w:rPr>
      </w:pPr>
    </w:p>
    <w:p w:rsidR="000460F1" w:rsidRPr="000460F1" w:rsidRDefault="000460F1" w:rsidP="000460F1">
      <w:pPr>
        <w:shd w:val="clear" w:color="auto" w:fill="FFFFFF" w:themeFill="background1"/>
        <w:spacing w:after="0" w:line="240" w:lineRule="auto"/>
        <w:jc w:val="both"/>
        <w:rPr>
          <w:rFonts w:ascii="Times New Roman" w:eastAsia="Times New Roman" w:hAnsi="Times New Roman" w:cs="Times New Roman"/>
          <w:color w:val="3F3F3F"/>
          <w:sz w:val="26"/>
          <w:szCs w:val="24"/>
        </w:rPr>
      </w:pPr>
      <w:r w:rsidRPr="000460F1">
        <w:rPr>
          <w:rFonts w:ascii="Times New Roman" w:eastAsia="Times New Roman" w:hAnsi="Times New Roman" w:cs="Times New Roman"/>
          <w:b/>
          <w:bCs/>
          <w:color w:val="3F3F3F"/>
          <w:sz w:val="28"/>
          <w:szCs w:val="26"/>
          <w:lang w:val="nl-NL"/>
        </w:rPr>
        <w:t xml:space="preserve">                                                               </w:t>
      </w:r>
      <w:r>
        <w:rPr>
          <w:rFonts w:ascii="Times New Roman" w:eastAsia="Times New Roman" w:hAnsi="Times New Roman" w:cs="Times New Roman"/>
          <w:b/>
          <w:bCs/>
          <w:color w:val="3F3F3F"/>
          <w:sz w:val="28"/>
          <w:szCs w:val="26"/>
          <w:lang w:val="nl-NL"/>
        </w:rPr>
        <w:t xml:space="preserve">             </w:t>
      </w:r>
      <w:r w:rsidR="003C7D49">
        <w:rPr>
          <w:rFonts w:ascii="Times New Roman" w:eastAsia="Times New Roman" w:hAnsi="Times New Roman" w:cs="Times New Roman"/>
          <w:b/>
          <w:bCs/>
          <w:color w:val="3F3F3F"/>
          <w:sz w:val="28"/>
          <w:szCs w:val="26"/>
          <w:lang w:val="nl-NL"/>
        </w:rPr>
        <w:t xml:space="preserve">     </w:t>
      </w:r>
      <w:r w:rsidRPr="000460F1">
        <w:rPr>
          <w:rFonts w:ascii="Times New Roman" w:eastAsia="Times New Roman" w:hAnsi="Times New Roman" w:cs="Times New Roman"/>
          <w:b/>
          <w:bCs/>
          <w:color w:val="3F3F3F"/>
          <w:sz w:val="28"/>
          <w:szCs w:val="26"/>
          <w:lang w:val="nl-NL"/>
        </w:rPr>
        <w:t xml:space="preserve"> Đinh Văn Đệ</w:t>
      </w:r>
    </w:p>
    <w:p w:rsidR="00FF2BA2" w:rsidRPr="001D7047" w:rsidRDefault="00FF2BA2" w:rsidP="00FF2BA2">
      <w:pPr>
        <w:shd w:val="clear" w:color="auto" w:fill="FFFFFF" w:themeFill="background1"/>
        <w:spacing w:before="100" w:beforeAutospacing="1" w:after="100" w:afterAutospacing="1" w:line="288" w:lineRule="atLeast"/>
        <w:ind w:left="5760" w:firstLine="720"/>
        <w:jc w:val="both"/>
        <w:rPr>
          <w:rFonts w:ascii="Times New Roman" w:eastAsia="Times New Roman" w:hAnsi="Times New Roman" w:cs="Times New Roman"/>
          <w:color w:val="3F3F3F"/>
          <w:sz w:val="24"/>
          <w:szCs w:val="24"/>
        </w:rPr>
      </w:pPr>
      <w:r w:rsidRPr="001D7047">
        <w:rPr>
          <w:rFonts w:ascii="Times New Roman" w:eastAsia="Times New Roman" w:hAnsi="Times New Roman" w:cs="Times New Roman"/>
          <w:i/>
          <w:iCs/>
          <w:color w:val="3F3F3F"/>
          <w:sz w:val="26"/>
          <w:szCs w:val="26"/>
          <w:lang w:val="nl-NL"/>
        </w:rPr>
        <w:t>   </w:t>
      </w:r>
    </w:p>
    <w:p w:rsidR="00FF2BA2" w:rsidRDefault="00FF2BA2" w:rsidP="00FF2BA2">
      <w:pPr>
        <w:shd w:val="clear" w:color="auto" w:fill="FFFFFF" w:themeFill="background1"/>
        <w:spacing w:before="100" w:beforeAutospacing="1" w:after="100" w:afterAutospacing="1" w:line="288" w:lineRule="atLeast"/>
        <w:jc w:val="both"/>
        <w:rPr>
          <w:rFonts w:ascii="Times New Roman" w:eastAsia="Times New Roman" w:hAnsi="Times New Roman" w:cs="Times New Roman"/>
          <w:b/>
          <w:bCs/>
          <w:color w:val="3F3F3F"/>
          <w:sz w:val="26"/>
          <w:szCs w:val="26"/>
          <w:lang w:val="nl-NL"/>
        </w:rPr>
      </w:pPr>
      <w:r w:rsidRPr="001D7047">
        <w:rPr>
          <w:rFonts w:ascii="Times New Roman" w:eastAsia="Times New Roman" w:hAnsi="Times New Roman" w:cs="Times New Roman"/>
          <w:b/>
          <w:bCs/>
          <w:color w:val="3F3F3F"/>
          <w:sz w:val="26"/>
          <w:szCs w:val="26"/>
          <w:lang w:val="nl-NL"/>
        </w:rPr>
        <w:t>                                       </w:t>
      </w:r>
      <w:r w:rsidRPr="001D7047">
        <w:rPr>
          <w:rFonts w:ascii="Times New Roman" w:eastAsia="Times New Roman" w:hAnsi="Times New Roman" w:cs="Times New Roman"/>
          <w:b/>
          <w:bCs/>
          <w:color w:val="3F3F3F"/>
          <w:sz w:val="26"/>
          <w:lang w:val="nl-NL"/>
        </w:rPr>
        <w:t> </w:t>
      </w:r>
      <w:r w:rsidRPr="001D7047">
        <w:rPr>
          <w:rFonts w:ascii="Times New Roman" w:eastAsia="Times New Roman" w:hAnsi="Times New Roman" w:cs="Times New Roman"/>
          <w:b/>
          <w:bCs/>
          <w:color w:val="3F3F3F"/>
          <w:sz w:val="26"/>
          <w:szCs w:val="26"/>
          <w:lang w:val="nl-NL"/>
        </w:rPr>
        <w:t>                                        </w:t>
      </w:r>
    </w:p>
    <w:p w:rsidR="000460F1" w:rsidRDefault="000460F1" w:rsidP="00FF2BA2">
      <w:pPr>
        <w:shd w:val="clear" w:color="auto" w:fill="FFFFFF" w:themeFill="background1"/>
        <w:spacing w:before="100" w:beforeAutospacing="1" w:after="100" w:afterAutospacing="1" w:line="288" w:lineRule="atLeast"/>
        <w:jc w:val="both"/>
        <w:rPr>
          <w:rFonts w:ascii="Times New Roman" w:eastAsia="Times New Roman" w:hAnsi="Times New Roman" w:cs="Times New Roman"/>
          <w:b/>
          <w:bCs/>
          <w:color w:val="3F3F3F"/>
          <w:sz w:val="26"/>
          <w:szCs w:val="26"/>
          <w:lang w:val="nl-NL"/>
        </w:rPr>
      </w:pPr>
    </w:p>
    <w:p w:rsidR="000460F1" w:rsidRPr="001D7047" w:rsidRDefault="000460F1" w:rsidP="00FF2BA2">
      <w:pPr>
        <w:shd w:val="clear" w:color="auto" w:fill="FFFFFF" w:themeFill="background1"/>
        <w:spacing w:before="100" w:beforeAutospacing="1" w:after="100" w:afterAutospacing="1" w:line="288" w:lineRule="atLeast"/>
        <w:jc w:val="both"/>
        <w:rPr>
          <w:rFonts w:ascii="Times New Roman" w:eastAsia="Times New Roman" w:hAnsi="Times New Roman" w:cs="Times New Roman"/>
          <w:color w:val="3F3F3F"/>
          <w:sz w:val="24"/>
          <w:szCs w:val="24"/>
        </w:rPr>
      </w:pPr>
    </w:p>
    <w:p w:rsidR="000C585A" w:rsidRDefault="000C585A" w:rsidP="00FF2BA2">
      <w:pPr>
        <w:shd w:val="clear" w:color="auto" w:fill="FFFFFF" w:themeFill="background1"/>
        <w:rPr>
          <w:rFonts w:ascii="Times New Roman" w:hAnsi="Times New Roman" w:cs="Times New Roman"/>
        </w:rPr>
      </w:pPr>
    </w:p>
    <w:p w:rsidR="001D7047" w:rsidRPr="001D7047" w:rsidRDefault="001D7047" w:rsidP="00FF2BA2">
      <w:pPr>
        <w:shd w:val="clear" w:color="auto" w:fill="FFFFFF" w:themeFill="background1"/>
        <w:rPr>
          <w:rFonts w:ascii="Times New Roman" w:hAnsi="Times New Roman" w:cs="Times New Roman"/>
        </w:rPr>
      </w:pPr>
    </w:p>
    <w:sectPr w:rsidR="001D7047" w:rsidRPr="001D7047" w:rsidSect="000460F1">
      <w:type w:val="continuous"/>
      <w:pgSz w:w="12240" w:h="15840" w:code="1"/>
      <w:pgMar w:top="180" w:right="1440" w:bottom="1440" w:left="1440" w:header="720" w:footer="720" w:gutter="0"/>
      <w:cols w:num="2" w:space="720" w:equalWidth="0">
        <w:col w:w="9360" w:space="-1"/>
        <w:col w:w="-1"/>
      </w:cols>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compat/>
  <w:rsids>
    <w:rsidRoot w:val="00FF2BA2"/>
    <w:rsid w:val="00024A63"/>
    <w:rsid w:val="000460F1"/>
    <w:rsid w:val="000C585A"/>
    <w:rsid w:val="001D7047"/>
    <w:rsid w:val="002B4A01"/>
    <w:rsid w:val="003C7D49"/>
    <w:rsid w:val="00515759"/>
    <w:rsid w:val="005B2487"/>
    <w:rsid w:val="006532C4"/>
    <w:rsid w:val="00657D2E"/>
    <w:rsid w:val="006D1F64"/>
    <w:rsid w:val="009375FB"/>
    <w:rsid w:val="00AE644C"/>
    <w:rsid w:val="00C42458"/>
    <w:rsid w:val="00F3122D"/>
    <w:rsid w:val="00FD533C"/>
    <w:rsid w:val="00FF2BA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85A"/>
  </w:style>
  <w:style w:type="paragraph" w:styleId="Heading2">
    <w:name w:val="heading 2"/>
    <w:basedOn w:val="Normal"/>
    <w:next w:val="Normal"/>
    <w:link w:val="Heading2Char"/>
    <w:uiPriority w:val="9"/>
    <w:unhideWhenUsed/>
    <w:qFormat/>
    <w:rsid w:val="001D704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FF2BA2"/>
  </w:style>
  <w:style w:type="paragraph" w:styleId="NoSpacing">
    <w:name w:val="No Spacing"/>
    <w:uiPriority w:val="1"/>
    <w:qFormat/>
    <w:rsid w:val="001D7047"/>
    <w:pPr>
      <w:spacing w:after="0" w:line="240" w:lineRule="auto"/>
    </w:pPr>
  </w:style>
  <w:style w:type="character" w:customStyle="1" w:styleId="Heading2Char">
    <w:name w:val="Heading 2 Char"/>
    <w:basedOn w:val="DefaultParagraphFont"/>
    <w:link w:val="Heading2"/>
    <w:uiPriority w:val="9"/>
    <w:rsid w:val="001D7047"/>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821778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833</Words>
  <Characters>4750</Characters>
  <Application>Microsoft Office Word</Application>
  <DocSecurity>0</DocSecurity>
  <Lines>39</Lines>
  <Paragraphs>11</Paragraphs>
  <ScaleCrop>false</ScaleCrop>
  <Company/>
  <LinksUpToDate>false</LinksUpToDate>
  <CharactersWithSpaces>5572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 THINH</dc:creator>
  <cp:lastModifiedBy>HAI THINH</cp:lastModifiedBy>
  <cp:revision>5</cp:revision>
  <dcterms:created xsi:type="dcterms:W3CDTF">2015-06-12T12:25:00Z</dcterms:created>
  <dcterms:modified xsi:type="dcterms:W3CDTF">2015-06-12T12:26:00Z</dcterms:modified>
</cp:coreProperties>
</file>